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B4" w:rsidRDefault="003B7CB4" w:rsidP="00CC20BE">
      <w:pPr>
        <w:pStyle w:val="Heading1"/>
        <w:spacing w:before="75"/>
        <w:ind w:right="736"/>
        <w:jc w:val="left"/>
        <w:rPr>
          <w:u w:val="thick"/>
        </w:rPr>
      </w:pPr>
      <w:r>
        <w:tab/>
      </w:r>
      <w:r>
        <w:tab/>
      </w:r>
      <w:r>
        <w:tab/>
      </w:r>
      <w:r>
        <w:tab/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52.5pt" filled="t">
            <v:fill color2="black"/>
            <v:imagedata r:id="rId4" o:title="" croptop="-60f" cropbottom="-60f" cropleft="-19f" cropright="-19f"/>
          </v:shape>
        </w:pict>
      </w:r>
    </w:p>
    <w:p w:rsidR="003B7CB4" w:rsidRDefault="003B7CB4">
      <w:pPr>
        <w:pStyle w:val="Heading1"/>
        <w:spacing w:before="75"/>
        <w:ind w:right="256"/>
        <w:jc w:val="right"/>
        <w:rPr>
          <w:u w:val="thick"/>
        </w:rPr>
      </w:pPr>
    </w:p>
    <w:p w:rsidR="003B7CB4" w:rsidRPr="00CF3D55" w:rsidRDefault="003B7CB4">
      <w:pPr>
        <w:pStyle w:val="Heading1"/>
        <w:spacing w:before="75"/>
        <w:ind w:right="256"/>
        <w:jc w:val="right"/>
        <w:rPr>
          <w:sz w:val="18"/>
          <w:szCs w:val="18"/>
        </w:rPr>
      </w:pPr>
      <w:r>
        <w:rPr>
          <w:sz w:val="18"/>
          <w:szCs w:val="18"/>
          <w:u w:val="thick"/>
        </w:rPr>
        <w:t>Modu</w:t>
      </w:r>
      <w:r w:rsidRPr="00CF3D55">
        <w:rPr>
          <w:sz w:val="18"/>
          <w:szCs w:val="18"/>
          <w:u w:val="thick"/>
        </w:rPr>
        <w:t>lo</w:t>
      </w:r>
      <w:r w:rsidRPr="00CF3D55">
        <w:rPr>
          <w:spacing w:val="-3"/>
          <w:sz w:val="18"/>
          <w:szCs w:val="18"/>
          <w:u w:val="thick"/>
        </w:rPr>
        <w:t xml:space="preserve"> </w:t>
      </w:r>
      <w:r w:rsidRPr="00CF3D55">
        <w:rPr>
          <w:sz w:val="18"/>
          <w:szCs w:val="18"/>
          <w:u w:val="thick"/>
        </w:rPr>
        <w:t>offerta economica</w:t>
      </w:r>
    </w:p>
    <w:p w:rsidR="003B7CB4" w:rsidRDefault="003B7CB4">
      <w:pPr>
        <w:pStyle w:val="BodyText"/>
        <w:rPr>
          <w:b/>
          <w:sz w:val="20"/>
        </w:rPr>
      </w:pPr>
    </w:p>
    <w:p w:rsidR="003B7CB4" w:rsidRDefault="003B7CB4">
      <w:pPr>
        <w:pStyle w:val="BodyText"/>
        <w:spacing w:before="5"/>
        <w:rPr>
          <w:b/>
          <w:sz w:val="19"/>
        </w:rPr>
      </w:pPr>
    </w:p>
    <w:p w:rsidR="003B7CB4" w:rsidRPr="00F84642" w:rsidRDefault="003B7CB4" w:rsidP="00D45552">
      <w:pPr>
        <w:pStyle w:val="Heading1"/>
        <w:ind w:left="1062" w:right="1174"/>
      </w:pPr>
      <w:r w:rsidRPr="00F84642">
        <w:t>AVVISO PUBBLICO PER LA LOCAZIONE DEL CENTRO FIERISTICO SITO</w:t>
      </w:r>
      <w:r w:rsidRPr="00F84642">
        <w:rPr>
          <w:spacing w:val="-3"/>
        </w:rPr>
        <w:t xml:space="preserve"> </w:t>
      </w:r>
      <w:r w:rsidRPr="00F84642">
        <w:t>IN VIA GIOSUE’ CARDUCCI 140 - 19126  LA SPEZIA</w:t>
      </w:r>
    </w:p>
    <w:p w:rsidR="003B7CB4" w:rsidRDefault="003B7CB4">
      <w:pPr>
        <w:pStyle w:val="BodyText"/>
        <w:rPr>
          <w:b/>
          <w:sz w:val="26"/>
        </w:rPr>
      </w:pPr>
    </w:p>
    <w:p w:rsidR="003B7CB4" w:rsidRDefault="003B7CB4">
      <w:pPr>
        <w:pStyle w:val="BodyText"/>
        <w:rPr>
          <w:b/>
          <w:sz w:val="20"/>
        </w:rPr>
      </w:pPr>
    </w:p>
    <w:p w:rsidR="003B7CB4" w:rsidRDefault="003B7CB4">
      <w:pPr>
        <w:pStyle w:val="Heading1"/>
        <w:ind w:left="956"/>
      </w:pPr>
      <w:r>
        <w:t>OFFERTA</w:t>
      </w:r>
      <w:r>
        <w:rPr>
          <w:spacing w:val="-5"/>
        </w:rPr>
        <w:t xml:space="preserve"> </w:t>
      </w:r>
      <w:r>
        <w:t>ECONOMICA</w:t>
      </w:r>
    </w:p>
    <w:p w:rsidR="003B7CB4" w:rsidRDefault="003B7CB4">
      <w:pPr>
        <w:pStyle w:val="BodyText"/>
        <w:spacing w:before="236"/>
        <w:ind w:left="112"/>
        <w:jc w:val="both"/>
      </w:pPr>
      <w:r>
        <w:rPr>
          <w:w w:val="95"/>
        </w:rPr>
        <w:t>II</w:t>
      </w:r>
      <w:r>
        <w:rPr>
          <w:spacing w:val="198"/>
        </w:rPr>
        <w:t xml:space="preserve"> </w:t>
      </w:r>
      <w:r>
        <w:rPr>
          <w:w w:val="95"/>
        </w:rPr>
        <w:t>sottoscritto……………………....…….......……nato</w:t>
      </w:r>
      <w:r>
        <w:rPr>
          <w:spacing w:val="162"/>
        </w:rPr>
        <w:t xml:space="preserve"> </w:t>
      </w:r>
      <w:r>
        <w:rPr>
          <w:w w:val="95"/>
        </w:rPr>
        <w:t>a……………………..……………iI……..………….….</w:t>
      </w:r>
    </w:p>
    <w:p w:rsidR="003B7CB4" w:rsidRDefault="003B7CB4">
      <w:pPr>
        <w:pStyle w:val="BodyText"/>
        <w:spacing w:before="11"/>
        <w:rPr>
          <w:sz w:val="23"/>
        </w:rPr>
      </w:pPr>
    </w:p>
    <w:p w:rsidR="003B7CB4" w:rsidRDefault="003B7CB4">
      <w:pPr>
        <w:pStyle w:val="BodyText"/>
        <w:ind w:left="112"/>
        <w:jc w:val="both"/>
      </w:pPr>
      <w:r>
        <w:rPr>
          <w:spacing w:val="-1"/>
        </w:rPr>
        <w:t>residente</w:t>
      </w:r>
      <w:r>
        <w:rPr>
          <w:spacing w:val="-5"/>
        </w:rPr>
        <w:t xml:space="preserve"> </w:t>
      </w:r>
      <w:r>
        <w:rPr>
          <w:spacing w:val="-1"/>
        </w:rPr>
        <w:t>a…………….………………….…..……in</w:t>
      </w:r>
      <w:r>
        <w:rPr>
          <w:spacing w:val="-13"/>
        </w:rPr>
        <w:t xml:space="preserve"> </w:t>
      </w:r>
      <w:r>
        <w:t>via..……………….…………...……..…………………...…</w:t>
      </w:r>
    </w:p>
    <w:p w:rsidR="003B7CB4" w:rsidRDefault="003B7CB4">
      <w:pPr>
        <w:pStyle w:val="BodyText"/>
        <w:spacing w:before="2"/>
      </w:pPr>
    </w:p>
    <w:p w:rsidR="003B7CB4" w:rsidRDefault="003B7CB4">
      <w:pPr>
        <w:pStyle w:val="BodyText"/>
        <w:ind w:left="112"/>
        <w:jc w:val="both"/>
      </w:pPr>
      <w:r>
        <w:rPr>
          <w:spacing w:val="-1"/>
        </w:rPr>
        <w:t>codice</w:t>
      </w:r>
      <w:r>
        <w:rPr>
          <w:spacing w:val="-3"/>
        </w:rPr>
        <w:t xml:space="preserve"> </w:t>
      </w:r>
      <w:r>
        <w:rPr>
          <w:spacing w:val="-1"/>
        </w:rPr>
        <w:t>fiscaIe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rPr>
          <w:spacing w:val="-1"/>
        </w:rPr>
        <w:t>…………….………………....……………………………………………………….……………….</w:t>
      </w:r>
    </w:p>
    <w:p w:rsidR="003B7CB4" w:rsidRDefault="003B7CB4">
      <w:pPr>
        <w:pStyle w:val="BodyText"/>
        <w:spacing w:before="11"/>
        <w:rPr>
          <w:sz w:val="23"/>
        </w:rPr>
      </w:pPr>
    </w:p>
    <w:p w:rsidR="003B7CB4" w:rsidRDefault="003B7CB4">
      <w:pPr>
        <w:pStyle w:val="BodyText"/>
        <w:tabs>
          <w:tab w:val="left" w:leader="dot" w:pos="8617"/>
        </w:tabs>
        <w:ind w:left="112"/>
        <w:jc w:val="both"/>
      </w:pPr>
      <w:r>
        <w:rPr>
          <w:w w:val="95"/>
        </w:rPr>
        <w:t>neIIa</w:t>
      </w:r>
      <w:r>
        <w:rPr>
          <w:spacing w:val="-8"/>
          <w:w w:val="95"/>
        </w:rPr>
        <w:t xml:space="preserve"> </w:t>
      </w:r>
      <w:r>
        <w:rPr>
          <w:w w:val="95"/>
        </w:rPr>
        <w:t>quaIità</w:t>
      </w:r>
      <w:r>
        <w:rPr>
          <w:spacing w:val="-7"/>
          <w:w w:val="95"/>
        </w:rPr>
        <w:t xml:space="preserve"> </w:t>
      </w:r>
      <w:r w:rsidRPr="00D45552">
        <w:rPr>
          <w:w w:val="95"/>
        </w:rPr>
        <w:t>di</w:t>
      </w:r>
      <w:r>
        <w:rPr>
          <w:w w:val="95"/>
        </w:rPr>
        <w:t>……………………………………..dell’impresa………………………………………..</w:t>
      </w:r>
      <w:r w:rsidRPr="00D45552"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</w:p>
    <w:p w:rsidR="003B7CB4" w:rsidRDefault="003B7CB4">
      <w:pPr>
        <w:pStyle w:val="BodyText"/>
        <w:spacing w:before="11"/>
        <w:rPr>
          <w:sz w:val="23"/>
        </w:rPr>
      </w:pPr>
    </w:p>
    <w:p w:rsidR="003B7CB4" w:rsidRDefault="003B7CB4">
      <w:pPr>
        <w:pStyle w:val="BodyText"/>
        <w:ind w:left="112"/>
        <w:jc w:val="both"/>
      </w:pPr>
      <w:r>
        <w:t>…....…………………….…………………….Via</w:t>
      </w:r>
      <w:r>
        <w:rPr>
          <w:spacing w:val="-18"/>
        </w:rPr>
        <w:t xml:space="preserve"> </w:t>
      </w:r>
      <w:r>
        <w:t>………………………………….…………………………….n.</w:t>
      </w:r>
      <w:r>
        <w:rPr>
          <w:spacing w:val="-18"/>
        </w:rPr>
        <w:t xml:space="preserve"> </w:t>
      </w:r>
      <w:r>
        <w:t>…...</w:t>
      </w:r>
    </w:p>
    <w:p w:rsidR="003B7CB4" w:rsidRDefault="003B7CB4">
      <w:pPr>
        <w:pStyle w:val="BodyText"/>
        <w:spacing w:before="1"/>
      </w:pPr>
    </w:p>
    <w:p w:rsidR="003B7CB4" w:rsidRDefault="003B7CB4">
      <w:pPr>
        <w:pStyle w:val="BodyText"/>
        <w:ind w:left="112"/>
        <w:jc w:val="both"/>
      </w:pPr>
      <w:r>
        <w:rPr>
          <w:spacing w:val="-1"/>
        </w:rPr>
        <w:t>codice</w:t>
      </w:r>
      <w:r>
        <w:rPr>
          <w:spacing w:val="-2"/>
        </w:rPr>
        <w:t xml:space="preserve"> </w:t>
      </w:r>
      <w:r>
        <w:rPr>
          <w:spacing w:val="-1"/>
        </w:rPr>
        <w:t>fiscaIe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…………….………....………………………………………………………………..………………</w:t>
      </w:r>
    </w:p>
    <w:p w:rsidR="003B7CB4" w:rsidRDefault="003B7CB4">
      <w:pPr>
        <w:pStyle w:val="BodyText"/>
        <w:spacing w:before="11"/>
        <w:rPr>
          <w:sz w:val="23"/>
        </w:rPr>
      </w:pPr>
    </w:p>
    <w:p w:rsidR="003B7CB4" w:rsidRDefault="003B7CB4">
      <w:pPr>
        <w:pStyle w:val="BodyText"/>
        <w:ind w:left="112"/>
        <w:jc w:val="both"/>
      </w:pPr>
      <w:r>
        <w:t>e</w:t>
      </w:r>
      <w:r>
        <w:rPr>
          <w:spacing w:val="-8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………..…………………………..…………………………………………………………...……….</w:t>
      </w:r>
    </w:p>
    <w:p w:rsidR="003B7CB4" w:rsidRDefault="003B7CB4">
      <w:pPr>
        <w:pStyle w:val="BodyText"/>
        <w:rPr>
          <w:sz w:val="28"/>
        </w:rPr>
      </w:pPr>
    </w:p>
    <w:p w:rsidR="003B7CB4" w:rsidRDefault="003B7CB4">
      <w:pPr>
        <w:pStyle w:val="BodyText"/>
        <w:spacing w:before="244"/>
        <w:ind w:left="134" w:right="205" w:hanging="3"/>
        <w:jc w:val="both"/>
      </w:pP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deII'Avviso</w:t>
      </w:r>
      <w:r>
        <w:rPr>
          <w:spacing w:val="1"/>
        </w:rPr>
        <w:t xml:space="preserve"> </w:t>
      </w:r>
      <w:r>
        <w:t>d'asta</w:t>
      </w:r>
      <w:r>
        <w:rPr>
          <w:spacing w:val="1"/>
        </w:rPr>
        <w:t xml:space="preserve"> </w:t>
      </w:r>
      <w:r>
        <w:t>reIativo aIIa</w:t>
      </w:r>
      <w:r>
        <w:rPr>
          <w:spacing w:val="1"/>
        </w:rPr>
        <w:t xml:space="preserve"> </w:t>
      </w:r>
      <w:r>
        <w:t>Iocazione</w:t>
      </w:r>
      <w:r>
        <w:rPr>
          <w:spacing w:val="1"/>
        </w:rPr>
        <w:t xml:space="preserve"> del centro fieristico sito in via Carducci 140 a La Spezia</w:t>
      </w:r>
    </w:p>
    <w:p w:rsidR="003B7CB4" w:rsidRDefault="003B7CB4">
      <w:pPr>
        <w:pStyle w:val="BodyText"/>
        <w:spacing w:before="5"/>
      </w:pPr>
    </w:p>
    <w:p w:rsidR="003B7CB4" w:rsidRDefault="003B7CB4">
      <w:pPr>
        <w:pStyle w:val="Heading1"/>
        <w:ind w:left="958"/>
      </w:pPr>
      <w:r>
        <w:t>OFFRE</w:t>
      </w:r>
    </w:p>
    <w:p w:rsidR="003B7CB4" w:rsidRDefault="003B7CB4">
      <w:pPr>
        <w:pStyle w:val="BodyText"/>
        <w:spacing w:before="6"/>
        <w:rPr>
          <w:b/>
          <w:sz w:val="23"/>
        </w:rPr>
      </w:pPr>
    </w:p>
    <w:p w:rsidR="003B7CB4" w:rsidRPr="00D45552" w:rsidRDefault="003B7CB4" w:rsidP="00D45552">
      <w:pPr>
        <w:pStyle w:val="BodyText"/>
        <w:ind w:left="112"/>
        <w:jc w:val="both"/>
        <w:rPr>
          <w:w w:val="95"/>
          <w:u w:val="thick"/>
        </w:rPr>
      </w:pP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Ia</w:t>
      </w:r>
      <w:r>
        <w:rPr>
          <w:spacing w:val="7"/>
          <w:w w:val="95"/>
        </w:rPr>
        <w:t xml:space="preserve"> </w:t>
      </w:r>
      <w:r>
        <w:rPr>
          <w:w w:val="95"/>
        </w:rPr>
        <w:t>Iocazione</w:t>
      </w:r>
      <w:r>
        <w:rPr>
          <w:spacing w:val="8"/>
          <w:w w:val="95"/>
        </w:rPr>
        <w:t xml:space="preserve"> </w:t>
      </w:r>
      <w:r>
        <w:rPr>
          <w:w w:val="95"/>
        </w:rPr>
        <w:t>deII'immobiIe</w:t>
      </w:r>
      <w:r>
        <w:rPr>
          <w:spacing w:val="7"/>
          <w:w w:val="95"/>
        </w:rPr>
        <w:t xml:space="preserve"> </w:t>
      </w:r>
      <w:r>
        <w:rPr>
          <w:w w:val="95"/>
        </w:rPr>
        <w:t>suddetto</w:t>
      </w:r>
      <w:r>
        <w:rPr>
          <w:spacing w:val="5"/>
          <w:w w:val="95"/>
        </w:rPr>
        <w:t xml:space="preserve"> </w:t>
      </w:r>
      <w:r>
        <w:rPr>
          <w:w w:val="95"/>
        </w:rPr>
        <w:t>iI</w:t>
      </w:r>
      <w:r>
        <w:rPr>
          <w:spacing w:val="7"/>
          <w:w w:val="95"/>
        </w:rPr>
        <w:t xml:space="preserve"> </w:t>
      </w:r>
      <w:r>
        <w:rPr>
          <w:w w:val="95"/>
          <w:u w:val="thick"/>
        </w:rPr>
        <w:t>canone</w:t>
      </w:r>
      <w:r>
        <w:rPr>
          <w:spacing w:val="7"/>
          <w:w w:val="95"/>
          <w:u w:val="thick"/>
        </w:rPr>
        <w:t xml:space="preserve"> </w:t>
      </w:r>
      <w:r>
        <w:rPr>
          <w:w w:val="95"/>
          <w:u w:val="thick"/>
        </w:rPr>
        <w:t>annuale</w:t>
      </w:r>
      <w:r>
        <w:rPr>
          <w:spacing w:val="8"/>
          <w:w w:val="95"/>
        </w:rPr>
        <w:t xml:space="preserve"> </w:t>
      </w:r>
      <w:r w:rsidRPr="00D45552">
        <w:rPr>
          <w:w w:val="95"/>
        </w:rPr>
        <w:t>di</w:t>
      </w:r>
    </w:p>
    <w:p w:rsidR="003B7CB4" w:rsidRDefault="003B7CB4">
      <w:pPr>
        <w:pStyle w:val="BodyText"/>
        <w:spacing w:before="11"/>
        <w:rPr>
          <w:b/>
          <w:sz w:val="23"/>
        </w:rPr>
      </w:pPr>
    </w:p>
    <w:p w:rsidR="003B7CB4" w:rsidRDefault="003B7CB4">
      <w:pPr>
        <w:tabs>
          <w:tab w:val="left" w:pos="9363"/>
        </w:tabs>
        <w:ind w:left="33"/>
        <w:jc w:val="center"/>
        <w:rPr>
          <w:b/>
          <w:sz w:val="24"/>
        </w:rPr>
      </w:pPr>
    </w:p>
    <w:p w:rsidR="003B7CB4" w:rsidRDefault="003B7CB4">
      <w:pPr>
        <w:tabs>
          <w:tab w:val="left" w:pos="9363"/>
        </w:tabs>
        <w:ind w:left="33"/>
        <w:jc w:val="center"/>
        <w:rPr>
          <w:rFonts w:ascii="Times New Roman"/>
          <w:sz w:val="24"/>
        </w:rPr>
      </w:pPr>
      <w:r>
        <w:rPr>
          <w:b/>
          <w:sz w:val="24"/>
        </w:rPr>
        <w:t>Euro</w:t>
      </w:r>
      <w:r>
        <w:rPr>
          <w:rFonts w:ascii="Times New Roman" w:eastAsia="Times New Roman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</w:p>
    <w:p w:rsidR="003B7CB4" w:rsidRDefault="003B7CB4">
      <w:pPr>
        <w:pStyle w:val="Heading1"/>
        <w:spacing w:before="1"/>
        <w:ind w:left="962" w:right="710"/>
      </w:pPr>
      <w:r>
        <w:t>(cifre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lettere)</w:t>
      </w:r>
    </w:p>
    <w:p w:rsidR="003B7CB4" w:rsidRDefault="003B7CB4">
      <w:pPr>
        <w:pStyle w:val="BodyText"/>
        <w:rPr>
          <w:b/>
          <w:sz w:val="20"/>
        </w:rPr>
      </w:pPr>
    </w:p>
    <w:p w:rsidR="003B7CB4" w:rsidRDefault="003B7CB4">
      <w:pPr>
        <w:pStyle w:val="BodyText"/>
        <w:spacing w:before="10"/>
        <w:rPr>
          <w:b/>
          <w:sz w:val="18"/>
        </w:rPr>
      </w:pPr>
    </w:p>
    <w:p w:rsidR="003B7CB4" w:rsidRDefault="003B7CB4">
      <w:pPr>
        <w:pStyle w:val="BodyText"/>
        <w:spacing w:before="10"/>
        <w:rPr>
          <w:b/>
          <w:sz w:val="18"/>
        </w:rPr>
      </w:pPr>
    </w:p>
    <w:p w:rsidR="003B7CB4" w:rsidRDefault="003B7CB4">
      <w:pPr>
        <w:rPr>
          <w:sz w:val="18"/>
        </w:rPr>
        <w:sectPr w:rsidR="003B7CB4">
          <w:type w:val="continuous"/>
          <w:pgSz w:w="11900" w:h="16840"/>
          <w:pgMar w:top="940" w:right="940" w:bottom="280" w:left="1020" w:header="720" w:footer="720" w:gutter="0"/>
          <w:cols w:space="720"/>
        </w:sectPr>
      </w:pPr>
    </w:p>
    <w:p w:rsidR="003B7CB4" w:rsidRDefault="003B7CB4">
      <w:pPr>
        <w:pStyle w:val="BodyText"/>
        <w:spacing w:before="101"/>
        <w:ind w:left="112"/>
      </w:pPr>
      <w:r>
        <w:rPr>
          <w:spacing w:val="-1"/>
        </w:rPr>
        <w:t>………………………Ii…………………………</w:t>
      </w:r>
    </w:p>
    <w:p w:rsidR="003B7CB4" w:rsidRDefault="003B7CB4">
      <w:pPr>
        <w:pStyle w:val="BodyText"/>
        <w:tabs>
          <w:tab w:val="left" w:pos="2416"/>
        </w:tabs>
        <w:ind w:left="112"/>
      </w:pPr>
      <w:r>
        <w:t>(Iuogo)</w:t>
      </w:r>
      <w:r>
        <w:tab/>
        <w:t>(data)</w:t>
      </w:r>
    </w:p>
    <w:p w:rsidR="003B7CB4" w:rsidRDefault="003B7CB4">
      <w:pPr>
        <w:pStyle w:val="BodyText"/>
      </w:pPr>
    </w:p>
    <w:p w:rsidR="003B7CB4" w:rsidRDefault="003B7CB4">
      <w:pPr>
        <w:pStyle w:val="BodyText"/>
        <w:ind w:left="1321" w:right="1881"/>
        <w:jc w:val="center"/>
        <w:rPr>
          <w:sz w:val="28"/>
        </w:rPr>
      </w:pPr>
    </w:p>
    <w:p w:rsidR="003B7CB4" w:rsidRDefault="003B7CB4">
      <w:pPr>
        <w:pStyle w:val="BodyText"/>
        <w:ind w:left="1321" w:right="1881"/>
        <w:jc w:val="center"/>
        <w:rPr>
          <w:sz w:val="28"/>
        </w:rPr>
      </w:pPr>
    </w:p>
    <w:p w:rsidR="003B7CB4" w:rsidRDefault="003B7CB4">
      <w:pPr>
        <w:pStyle w:val="BodyText"/>
        <w:ind w:left="1321" w:right="1881"/>
        <w:jc w:val="center"/>
        <w:rPr>
          <w:sz w:val="28"/>
        </w:rPr>
      </w:pPr>
    </w:p>
    <w:p w:rsidR="003B7CB4" w:rsidRDefault="003B7CB4">
      <w:pPr>
        <w:pStyle w:val="BodyText"/>
        <w:ind w:left="1321" w:right="1881"/>
        <w:jc w:val="center"/>
        <w:rPr>
          <w:sz w:val="28"/>
        </w:rPr>
      </w:pPr>
    </w:p>
    <w:p w:rsidR="003B7CB4" w:rsidRDefault="003B7CB4">
      <w:pPr>
        <w:pStyle w:val="BodyText"/>
        <w:ind w:left="1321" w:right="1881"/>
        <w:jc w:val="center"/>
      </w:pPr>
    </w:p>
    <w:p w:rsidR="003B7CB4" w:rsidRDefault="003B7CB4">
      <w:pPr>
        <w:pStyle w:val="BodyText"/>
        <w:ind w:left="1321" w:right="1881"/>
        <w:jc w:val="center"/>
      </w:pPr>
    </w:p>
    <w:p w:rsidR="003B7CB4" w:rsidRDefault="003B7CB4">
      <w:pPr>
        <w:pStyle w:val="BodyText"/>
        <w:ind w:left="1321" w:right="1881"/>
        <w:jc w:val="center"/>
      </w:pPr>
      <w:r>
        <w:t>Firma</w:t>
      </w:r>
    </w:p>
    <w:p w:rsidR="003B7CB4" w:rsidRDefault="003B7CB4">
      <w:pPr>
        <w:pStyle w:val="BodyText"/>
        <w:spacing w:before="1"/>
      </w:pPr>
    </w:p>
    <w:p w:rsidR="003B7CB4" w:rsidRDefault="003B7CB4">
      <w:pPr>
        <w:pStyle w:val="BodyText"/>
        <w:ind w:left="112"/>
      </w:pPr>
      <w:r>
        <w:t>………………………………………</w:t>
      </w:r>
    </w:p>
    <w:p w:rsidR="003B7CB4" w:rsidRDefault="003B7CB4">
      <w:pPr>
        <w:sectPr w:rsidR="003B7CB4">
          <w:type w:val="continuous"/>
          <w:pgSz w:w="11900" w:h="16840"/>
          <w:pgMar w:top="940" w:right="940" w:bottom="280" w:left="1020" w:header="720" w:footer="720" w:gutter="0"/>
          <w:cols w:num="2" w:space="720" w:equalWidth="0">
            <w:col w:w="3992" w:space="1947"/>
            <w:col w:w="4001"/>
          </w:cols>
        </w:sectPr>
      </w:pPr>
    </w:p>
    <w:p w:rsidR="003B7CB4" w:rsidRDefault="003B7CB4">
      <w:pPr>
        <w:pStyle w:val="BodyText"/>
        <w:spacing w:before="10"/>
        <w:rPr>
          <w:sz w:val="19"/>
        </w:rPr>
      </w:pPr>
    </w:p>
    <w:p w:rsidR="003B7CB4" w:rsidRDefault="003B7CB4">
      <w:pPr>
        <w:pStyle w:val="BodyText"/>
        <w:spacing w:before="100"/>
        <w:ind w:left="112" w:right="709" w:hanging="1"/>
        <w:jc w:val="both"/>
        <w:rPr>
          <w:b/>
        </w:rPr>
      </w:pPr>
    </w:p>
    <w:p w:rsidR="003B7CB4" w:rsidRDefault="003B7CB4">
      <w:pPr>
        <w:pStyle w:val="BodyText"/>
        <w:spacing w:before="100"/>
        <w:ind w:left="112" w:right="709" w:hanging="1"/>
        <w:jc w:val="both"/>
      </w:pPr>
    </w:p>
    <w:sectPr w:rsidR="003B7CB4" w:rsidSect="00761B57">
      <w:type w:val="continuous"/>
      <w:pgSz w:w="11900" w:h="16840"/>
      <w:pgMar w:top="94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B57"/>
    <w:rsid w:val="000B1BC3"/>
    <w:rsid w:val="000C14B9"/>
    <w:rsid w:val="001F6E5E"/>
    <w:rsid w:val="00304C28"/>
    <w:rsid w:val="003B7CB4"/>
    <w:rsid w:val="004010D1"/>
    <w:rsid w:val="00416175"/>
    <w:rsid w:val="004638CF"/>
    <w:rsid w:val="005F399C"/>
    <w:rsid w:val="006C0642"/>
    <w:rsid w:val="006C2EC1"/>
    <w:rsid w:val="00761B57"/>
    <w:rsid w:val="007A001F"/>
    <w:rsid w:val="007B4821"/>
    <w:rsid w:val="00814922"/>
    <w:rsid w:val="008F3097"/>
    <w:rsid w:val="00AE19CB"/>
    <w:rsid w:val="00B139AE"/>
    <w:rsid w:val="00CC20BE"/>
    <w:rsid w:val="00CF3D55"/>
    <w:rsid w:val="00D45552"/>
    <w:rsid w:val="00D845C9"/>
    <w:rsid w:val="00DF7039"/>
    <w:rsid w:val="00E14FE7"/>
    <w:rsid w:val="00F8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57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61B57"/>
    <w:pPr>
      <w:ind w:right="103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0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61B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0D1"/>
    <w:rPr>
      <w:rFonts w:ascii="Tahoma" w:hAnsi="Tahoma" w:cs="Tahoma"/>
      <w:lang w:eastAsia="en-US"/>
    </w:rPr>
  </w:style>
  <w:style w:type="paragraph" w:styleId="ListParagraph">
    <w:name w:val="List Paragraph"/>
    <w:basedOn w:val="Normal"/>
    <w:uiPriority w:val="99"/>
    <w:qFormat/>
    <w:rsid w:val="00761B57"/>
  </w:style>
  <w:style w:type="paragraph" w:customStyle="1" w:styleId="TableParagraph">
    <w:name w:val="Table Paragraph"/>
    <w:basedOn w:val="Normal"/>
    <w:uiPriority w:val="99"/>
    <w:rsid w:val="00761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Allegato_C_Modello_offerta_economica</dc:title>
  <dc:subject/>
  <dc:creator>Marco</dc:creator>
  <cp:keywords/>
  <dc:description/>
  <cp:lastModifiedBy>CSP1008</cp:lastModifiedBy>
  <cp:revision>7</cp:revision>
  <dcterms:created xsi:type="dcterms:W3CDTF">2021-11-23T16:54:00Z</dcterms:created>
  <dcterms:modified xsi:type="dcterms:W3CDTF">2021-12-10T11:28:00Z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